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083F" w:rsidRPr="00FC7EA2" w:rsidRDefault="00FC7EA2" w:rsidP="00FC7EA2">
      <w:pPr>
        <w:jc w:val="center"/>
        <w:rPr>
          <w:b/>
          <w:sz w:val="32"/>
          <w:szCs w:val="32"/>
        </w:rPr>
      </w:pPr>
      <w:r w:rsidRPr="00FC7EA2">
        <w:rPr>
          <w:b/>
          <w:sz w:val="32"/>
          <w:szCs w:val="32"/>
        </w:rPr>
        <w:t>Using Delicious Social Bookmarking</w:t>
      </w:r>
    </w:p>
    <w:p w:rsidR="00FC7EA2" w:rsidRDefault="00FC7EA2" w:rsidP="00FC7EA2">
      <w:pPr>
        <w:rPr>
          <w:sz w:val="32"/>
          <w:szCs w:val="32"/>
        </w:rPr>
      </w:pPr>
    </w:p>
    <w:p w:rsidR="00FC7EA2" w:rsidRPr="002A423B" w:rsidRDefault="00FC7EA2" w:rsidP="002A423B">
      <w:pPr>
        <w:pStyle w:val="ListParagraph"/>
        <w:numPr>
          <w:ilvl w:val="0"/>
          <w:numId w:val="1"/>
        </w:numPr>
        <w:rPr>
          <w:sz w:val="24"/>
          <w:szCs w:val="24"/>
        </w:rPr>
      </w:pPr>
      <w:r w:rsidRPr="002A423B">
        <w:rPr>
          <w:sz w:val="24"/>
          <w:szCs w:val="24"/>
        </w:rPr>
        <w:t xml:space="preserve">In the Explorer Internet Window, type </w:t>
      </w:r>
      <w:hyperlink r:id="rId5" w:history="1">
        <w:r w:rsidR="002A423B" w:rsidRPr="0044596F">
          <w:rPr>
            <w:rStyle w:val="Hyperlink"/>
          </w:rPr>
          <w:t>http://delicious.com/</w:t>
        </w:r>
      </w:hyperlink>
      <w:r w:rsidR="002A423B">
        <w:t xml:space="preserve"> </w:t>
      </w:r>
      <w:r w:rsidRPr="002A423B">
        <w:rPr>
          <w:sz w:val="24"/>
          <w:szCs w:val="24"/>
        </w:rPr>
        <w:t>and hit enter.</w:t>
      </w:r>
    </w:p>
    <w:p w:rsidR="00FC7EA2" w:rsidRDefault="00FC7EA2" w:rsidP="00FC7EA2">
      <w:pPr>
        <w:rPr>
          <w:sz w:val="24"/>
          <w:szCs w:val="24"/>
        </w:rPr>
      </w:pPr>
      <w:r>
        <w:rPr>
          <w:sz w:val="24"/>
          <w:szCs w:val="24"/>
        </w:rPr>
        <w:t xml:space="preserve">This will bring up the </w:t>
      </w:r>
      <w:r w:rsidR="002A423B">
        <w:rPr>
          <w:sz w:val="24"/>
          <w:szCs w:val="24"/>
        </w:rPr>
        <w:t>delicious</w:t>
      </w:r>
      <w:r>
        <w:rPr>
          <w:sz w:val="24"/>
          <w:szCs w:val="24"/>
        </w:rPr>
        <w:t xml:space="preserve"> website. </w:t>
      </w:r>
      <w:r w:rsidR="00A73D2D">
        <w:rPr>
          <w:sz w:val="24"/>
          <w:szCs w:val="24"/>
        </w:rPr>
        <w:t xml:space="preserve">We will register during </w:t>
      </w:r>
      <w:r w:rsidR="002A423B">
        <w:rPr>
          <w:sz w:val="24"/>
          <w:szCs w:val="24"/>
        </w:rPr>
        <w:t>our lunch</w:t>
      </w:r>
      <w:r w:rsidR="00A73D2D">
        <w:rPr>
          <w:sz w:val="24"/>
          <w:szCs w:val="24"/>
        </w:rPr>
        <w:t xml:space="preserve">. </w:t>
      </w:r>
    </w:p>
    <w:p w:rsidR="00A73D2D" w:rsidRPr="002A423B" w:rsidRDefault="00A73D2D" w:rsidP="002A423B">
      <w:pPr>
        <w:pStyle w:val="ListParagraph"/>
        <w:numPr>
          <w:ilvl w:val="0"/>
          <w:numId w:val="1"/>
        </w:numPr>
        <w:rPr>
          <w:sz w:val="24"/>
          <w:szCs w:val="24"/>
        </w:rPr>
      </w:pPr>
      <w:r w:rsidRPr="002A423B">
        <w:rPr>
          <w:sz w:val="24"/>
          <w:szCs w:val="24"/>
        </w:rPr>
        <w:t>Write your username and password below so that you remember it.</w:t>
      </w:r>
    </w:p>
    <w:p w:rsidR="00A73D2D" w:rsidRDefault="00A73D2D" w:rsidP="00FC7EA2">
      <w:pPr>
        <w:rPr>
          <w:sz w:val="24"/>
          <w:szCs w:val="24"/>
        </w:rPr>
      </w:pPr>
      <w:r>
        <w:rPr>
          <w:sz w:val="24"/>
          <w:szCs w:val="24"/>
        </w:rPr>
        <w:t>________________________________ _____________________________</w:t>
      </w:r>
    </w:p>
    <w:p w:rsidR="00A73D2D" w:rsidRDefault="00A73D2D" w:rsidP="00FC7EA2">
      <w:pPr>
        <w:rPr>
          <w:sz w:val="24"/>
          <w:szCs w:val="24"/>
        </w:rPr>
      </w:pPr>
      <w:r>
        <w:rPr>
          <w:sz w:val="24"/>
          <w:szCs w:val="24"/>
        </w:rPr>
        <w:t>From now on, you will just need to login using that username and password.</w:t>
      </w:r>
    </w:p>
    <w:p w:rsidR="00250E81" w:rsidRDefault="002A423B" w:rsidP="002A423B">
      <w:pPr>
        <w:pStyle w:val="ListParagraph"/>
        <w:numPr>
          <w:ilvl w:val="0"/>
          <w:numId w:val="1"/>
        </w:numPr>
        <w:rPr>
          <w:sz w:val="24"/>
          <w:szCs w:val="24"/>
        </w:rPr>
      </w:pPr>
      <w:r>
        <w:rPr>
          <w:sz w:val="24"/>
          <w:szCs w:val="24"/>
        </w:rPr>
        <w:t xml:space="preserve">You will need to add the 3 buttons from delicious. </w:t>
      </w:r>
    </w:p>
    <w:p w:rsidR="002A423B" w:rsidRDefault="00250E81" w:rsidP="00250E81">
      <w:pPr>
        <w:pStyle w:val="ListParagraph"/>
        <w:numPr>
          <w:ilvl w:val="1"/>
          <w:numId w:val="1"/>
        </w:numPr>
        <w:rPr>
          <w:sz w:val="24"/>
          <w:szCs w:val="24"/>
        </w:rPr>
      </w:pPr>
      <w:r>
        <w:rPr>
          <w:sz w:val="24"/>
          <w:szCs w:val="24"/>
        </w:rPr>
        <w:t>Go to the “Help” at the top right hand corner.</w:t>
      </w:r>
    </w:p>
    <w:p w:rsidR="00250E81" w:rsidRDefault="00250E81" w:rsidP="00250E81">
      <w:pPr>
        <w:pStyle w:val="ListParagraph"/>
        <w:numPr>
          <w:ilvl w:val="1"/>
          <w:numId w:val="1"/>
        </w:numPr>
        <w:rPr>
          <w:sz w:val="24"/>
          <w:szCs w:val="24"/>
        </w:rPr>
      </w:pPr>
      <w:r>
        <w:rPr>
          <w:sz w:val="24"/>
          <w:szCs w:val="24"/>
        </w:rPr>
        <w:t>Under the “Need Tools” section, choose the “Bookmarking Buttons”.</w:t>
      </w:r>
    </w:p>
    <w:p w:rsidR="00250E81" w:rsidRDefault="00250E81" w:rsidP="00250E81">
      <w:pPr>
        <w:pStyle w:val="ListParagraph"/>
        <w:numPr>
          <w:ilvl w:val="1"/>
          <w:numId w:val="1"/>
        </w:numPr>
        <w:rPr>
          <w:sz w:val="24"/>
          <w:szCs w:val="24"/>
        </w:rPr>
      </w:pPr>
      <w:r>
        <w:rPr>
          <w:sz w:val="24"/>
          <w:szCs w:val="24"/>
        </w:rPr>
        <w:t>Choose the browser that is appropriate for you. We use Internet Explorer here at school, but you might use something different at home.</w:t>
      </w:r>
    </w:p>
    <w:p w:rsidR="00250E81" w:rsidRDefault="00E34B34" w:rsidP="00250E81">
      <w:pPr>
        <w:pStyle w:val="ListParagraph"/>
        <w:numPr>
          <w:ilvl w:val="1"/>
          <w:numId w:val="1"/>
        </w:numPr>
        <w:rPr>
          <w:sz w:val="24"/>
          <w:szCs w:val="24"/>
        </w:rPr>
      </w:pPr>
      <w:r>
        <w:rPr>
          <w:sz w:val="24"/>
          <w:szCs w:val="24"/>
        </w:rPr>
        <w:t>Follow directions. CAUTION: Read each screen. If it has a check mark box to add other browser things, uncheck it.</w:t>
      </w:r>
    </w:p>
    <w:p w:rsidR="00A22924" w:rsidRDefault="00A22924" w:rsidP="004647EF">
      <w:pPr>
        <w:pStyle w:val="ListParagraph"/>
        <w:ind w:left="1440"/>
        <w:rPr>
          <w:sz w:val="24"/>
          <w:szCs w:val="24"/>
        </w:rPr>
      </w:pPr>
    </w:p>
    <w:p w:rsidR="00250E81" w:rsidRDefault="004647EF" w:rsidP="002A423B">
      <w:pPr>
        <w:pStyle w:val="ListParagraph"/>
        <w:numPr>
          <w:ilvl w:val="0"/>
          <w:numId w:val="1"/>
        </w:numPr>
        <w:rPr>
          <w:sz w:val="24"/>
          <w:szCs w:val="24"/>
        </w:rPr>
      </w:pPr>
      <w:r>
        <w:rPr>
          <w:sz w:val="24"/>
          <w:szCs w:val="24"/>
        </w:rPr>
        <w:t>You will now see the following buttons in your browser toolbar.</w:t>
      </w:r>
    </w:p>
    <w:p w:rsidR="004647EF" w:rsidRDefault="004647EF" w:rsidP="004647EF">
      <w:pPr>
        <w:pStyle w:val="ListParagraph"/>
        <w:rPr>
          <w:sz w:val="24"/>
          <w:szCs w:val="24"/>
        </w:rPr>
      </w:pPr>
      <w:r>
        <w:rPr>
          <w:noProof/>
          <w:sz w:val="24"/>
          <w:szCs w:val="24"/>
        </w:rPr>
        <w:drawing>
          <wp:inline distT="0" distB="0" distL="0" distR="0">
            <wp:extent cx="1933575" cy="793262"/>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l="93750" t="10256" b="85641"/>
                    <a:stretch>
                      <a:fillRect/>
                    </a:stretch>
                  </pic:blipFill>
                  <pic:spPr bwMode="auto">
                    <a:xfrm>
                      <a:off x="0" y="0"/>
                      <a:ext cx="1933575" cy="793262"/>
                    </a:xfrm>
                    <a:prstGeom prst="rect">
                      <a:avLst/>
                    </a:prstGeom>
                    <a:noFill/>
                    <a:ln w="9525">
                      <a:noFill/>
                      <a:miter lim="800000"/>
                      <a:headEnd/>
                      <a:tailEnd/>
                    </a:ln>
                  </pic:spPr>
                </pic:pic>
              </a:graphicData>
            </a:graphic>
          </wp:inline>
        </w:drawing>
      </w:r>
    </w:p>
    <w:p w:rsidR="004647EF" w:rsidRDefault="00CB0C35" w:rsidP="004647EF">
      <w:pPr>
        <w:pStyle w:val="ListParagraph"/>
        <w:numPr>
          <w:ilvl w:val="1"/>
          <w:numId w:val="1"/>
        </w:numPr>
        <w:rPr>
          <w:sz w:val="24"/>
          <w:szCs w:val="24"/>
        </w:rPr>
      </w:pPr>
      <w:r>
        <w:rPr>
          <w:sz w:val="24"/>
          <w:szCs w:val="24"/>
        </w:rPr>
        <w:t xml:space="preserve">Delicious: </w:t>
      </w:r>
      <w:r w:rsidR="004647EF">
        <w:rPr>
          <w:sz w:val="24"/>
          <w:szCs w:val="24"/>
        </w:rPr>
        <w:t xml:space="preserve">When you click the first, it will take you to your delicious home page. </w:t>
      </w:r>
    </w:p>
    <w:p w:rsidR="004647EF" w:rsidRDefault="00CB0C35" w:rsidP="004647EF">
      <w:pPr>
        <w:pStyle w:val="ListParagraph"/>
        <w:numPr>
          <w:ilvl w:val="1"/>
          <w:numId w:val="1"/>
        </w:numPr>
        <w:rPr>
          <w:sz w:val="24"/>
          <w:szCs w:val="24"/>
        </w:rPr>
      </w:pPr>
      <w:r>
        <w:rPr>
          <w:sz w:val="24"/>
          <w:szCs w:val="24"/>
        </w:rPr>
        <w:t xml:space="preserve">Bookmarks: </w:t>
      </w:r>
      <w:r w:rsidR="00BF12B4">
        <w:rPr>
          <w:sz w:val="24"/>
          <w:szCs w:val="24"/>
        </w:rPr>
        <w:t>The middle symbol takes you to your delicious sidebar that helps you navigate your tags.</w:t>
      </w:r>
    </w:p>
    <w:p w:rsidR="00BF12B4" w:rsidRPr="00BF12B4" w:rsidRDefault="00CB0C35" w:rsidP="00BF12B4">
      <w:pPr>
        <w:pStyle w:val="ListParagraph"/>
        <w:numPr>
          <w:ilvl w:val="1"/>
          <w:numId w:val="1"/>
        </w:numPr>
        <w:rPr>
          <w:sz w:val="24"/>
          <w:szCs w:val="24"/>
        </w:rPr>
      </w:pPr>
      <w:r>
        <w:rPr>
          <w:sz w:val="24"/>
          <w:szCs w:val="24"/>
        </w:rPr>
        <w:t xml:space="preserve">Tag: </w:t>
      </w:r>
      <w:r w:rsidR="00BF12B4">
        <w:rPr>
          <w:sz w:val="24"/>
          <w:szCs w:val="24"/>
        </w:rPr>
        <w:t>The last one enables you to tag sites you are interested in without leaving the site you are on.</w:t>
      </w:r>
    </w:p>
    <w:p w:rsidR="004647EF" w:rsidRPr="002A423B" w:rsidRDefault="004647EF" w:rsidP="004647EF">
      <w:pPr>
        <w:pStyle w:val="ListParagraph"/>
        <w:rPr>
          <w:sz w:val="24"/>
          <w:szCs w:val="24"/>
        </w:rPr>
      </w:pPr>
    </w:p>
    <w:p w:rsidR="00A73D2D" w:rsidRPr="002A423B" w:rsidRDefault="0089083F" w:rsidP="002A423B">
      <w:pPr>
        <w:pStyle w:val="ListParagraph"/>
        <w:numPr>
          <w:ilvl w:val="0"/>
          <w:numId w:val="1"/>
        </w:numPr>
        <w:rPr>
          <w:sz w:val="24"/>
          <w:szCs w:val="24"/>
        </w:rPr>
      </w:pPr>
      <w:r w:rsidRPr="002A423B">
        <w:rPr>
          <w:sz w:val="24"/>
          <w:szCs w:val="24"/>
        </w:rPr>
        <w:t xml:space="preserve">Find a website that you are interested in. (You might want to go to </w:t>
      </w:r>
      <w:hyperlink r:id="rId7" w:history="1">
        <w:r w:rsidR="00206DD3" w:rsidRPr="0044596F">
          <w:rPr>
            <w:rStyle w:val="Hyperlink"/>
            <w:sz w:val="24"/>
            <w:szCs w:val="24"/>
          </w:rPr>
          <w:t>www.mercerlearninglunches.wikispaces.com</w:t>
        </w:r>
      </w:hyperlink>
      <w:r w:rsidRPr="002A423B">
        <w:rPr>
          <w:sz w:val="24"/>
          <w:szCs w:val="24"/>
        </w:rPr>
        <w:t xml:space="preserve">) </w:t>
      </w:r>
    </w:p>
    <w:p w:rsidR="0089083F" w:rsidRPr="00CB0C35" w:rsidRDefault="0089083F" w:rsidP="00CB0C35">
      <w:pPr>
        <w:pStyle w:val="ListParagraph"/>
        <w:numPr>
          <w:ilvl w:val="0"/>
          <w:numId w:val="1"/>
        </w:numPr>
        <w:rPr>
          <w:sz w:val="24"/>
          <w:szCs w:val="24"/>
        </w:rPr>
      </w:pPr>
      <w:r w:rsidRPr="00CB0C35">
        <w:rPr>
          <w:sz w:val="24"/>
          <w:szCs w:val="24"/>
        </w:rPr>
        <w:t xml:space="preserve">If you like the site, click on the TAG symbol. This is found on your Toolbar at the top of the page. </w:t>
      </w:r>
    </w:p>
    <w:p w:rsidR="00CB0C35" w:rsidRDefault="00244BAE" w:rsidP="00FC7EA2">
      <w:pPr>
        <w:pStyle w:val="ListParagraph"/>
        <w:numPr>
          <w:ilvl w:val="0"/>
          <w:numId w:val="1"/>
        </w:numPr>
        <w:rPr>
          <w:sz w:val="24"/>
          <w:szCs w:val="24"/>
        </w:rPr>
      </w:pPr>
      <w:r w:rsidRPr="00CB0C35">
        <w:rPr>
          <w:sz w:val="24"/>
          <w:szCs w:val="24"/>
        </w:rPr>
        <w:t xml:space="preserve">A popup will appear and ask you to Tag your page. I suggest </w:t>
      </w:r>
      <w:r w:rsidR="00CB0C35">
        <w:rPr>
          <w:sz w:val="24"/>
          <w:szCs w:val="24"/>
        </w:rPr>
        <w:t>tagging the site with as many key words as you can think are appropriate. This will help you find the site again later.</w:t>
      </w:r>
    </w:p>
    <w:p w:rsidR="00244BAE" w:rsidRDefault="00B70FE8" w:rsidP="00B70FE8">
      <w:pPr>
        <w:pStyle w:val="ListParagraph"/>
        <w:rPr>
          <w:sz w:val="24"/>
          <w:szCs w:val="24"/>
        </w:rPr>
      </w:pPr>
      <w:r>
        <w:rPr>
          <w:noProof/>
          <w:sz w:val="24"/>
          <w:szCs w:val="24"/>
        </w:rPr>
        <w:lastRenderedPageBreak/>
        <w:drawing>
          <wp:inline distT="0" distB="0" distL="0" distR="0">
            <wp:extent cx="3105150" cy="2152650"/>
            <wp:effectExtent l="19050" t="0" r="0" b="0"/>
            <wp:docPr id="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srcRect l="23878" t="19487" r="23878" b="22564"/>
                    <a:stretch>
                      <a:fillRect/>
                    </a:stretch>
                  </pic:blipFill>
                  <pic:spPr bwMode="auto">
                    <a:xfrm>
                      <a:off x="0" y="0"/>
                      <a:ext cx="3105150" cy="2152650"/>
                    </a:xfrm>
                    <a:prstGeom prst="rect">
                      <a:avLst/>
                    </a:prstGeom>
                    <a:noFill/>
                    <a:ln w="9525">
                      <a:noFill/>
                      <a:miter lim="800000"/>
                      <a:headEnd/>
                      <a:tailEnd/>
                    </a:ln>
                  </pic:spPr>
                </pic:pic>
              </a:graphicData>
            </a:graphic>
          </wp:inline>
        </w:drawing>
      </w:r>
    </w:p>
    <w:p w:rsidR="00B70FE8" w:rsidRPr="00CB0C35" w:rsidRDefault="00B70FE8" w:rsidP="00B70FE8">
      <w:pPr>
        <w:pStyle w:val="ListParagraph"/>
        <w:rPr>
          <w:sz w:val="24"/>
          <w:szCs w:val="24"/>
        </w:rPr>
      </w:pPr>
    </w:p>
    <w:p w:rsidR="00FC7EA2" w:rsidRPr="00B70FE8" w:rsidRDefault="00244BAE" w:rsidP="00FC7EA2">
      <w:pPr>
        <w:pStyle w:val="ListParagraph"/>
        <w:numPr>
          <w:ilvl w:val="0"/>
          <w:numId w:val="1"/>
        </w:numPr>
        <w:rPr>
          <w:sz w:val="24"/>
          <w:szCs w:val="24"/>
        </w:rPr>
      </w:pPr>
      <w:r w:rsidRPr="00B70FE8">
        <w:rPr>
          <w:sz w:val="24"/>
          <w:szCs w:val="24"/>
        </w:rPr>
        <w:t>You may add notes about the site if you want, for example: flash card program.</w:t>
      </w:r>
    </w:p>
    <w:p w:rsidR="00FC7EA2" w:rsidRPr="00B70FE8" w:rsidRDefault="002E353B" w:rsidP="00B70FE8">
      <w:pPr>
        <w:pStyle w:val="ListParagraph"/>
        <w:numPr>
          <w:ilvl w:val="0"/>
          <w:numId w:val="1"/>
        </w:numPr>
        <w:rPr>
          <w:sz w:val="24"/>
          <w:szCs w:val="24"/>
        </w:rPr>
      </w:pPr>
      <w:r w:rsidRPr="00B70FE8">
        <w:rPr>
          <w:sz w:val="24"/>
          <w:szCs w:val="24"/>
        </w:rPr>
        <w:t>If you click on the “your network” under your name, you can view the sites other people have found valuable. In order to do that, you need to have added people to your network.</w:t>
      </w:r>
    </w:p>
    <w:p w:rsidR="002E353B" w:rsidRDefault="002E353B" w:rsidP="00FC7EA2">
      <w:pPr>
        <w:rPr>
          <w:sz w:val="24"/>
          <w:szCs w:val="24"/>
        </w:rPr>
      </w:pPr>
      <w:r>
        <w:rPr>
          <w:noProof/>
          <w:sz w:val="24"/>
          <w:szCs w:val="24"/>
        </w:rPr>
        <w:drawing>
          <wp:inline distT="0" distB="0" distL="0" distR="0">
            <wp:extent cx="3676650" cy="3317368"/>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cstate="print"/>
                    <a:srcRect l="49840" r="962" b="28974"/>
                    <a:stretch>
                      <a:fillRect/>
                    </a:stretch>
                  </pic:blipFill>
                  <pic:spPr bwMode="auto">
                    <a:xfrm>
                      <a:off x="0" y="0"/>
                      <a:ext cx="3676650" cy="3317368"/>
                    </a:xfrm>
                    <a:prstGeom prst="rect">
                      <a:avLst/>
                    </a:prstGeom>
                    <a:noFill/>
                    <a:ln w="9525">
                      <a:noFill/>
                      <a:miter lim="800000"/>
                      <a:headEnd/>
                      <a:tailEnd/>
                    </a:ln>
                  </pic:spPr>
                </pic:pic>
              </a:graphicData>
            </a:graphic>
          </wp:inline>
        </w:drawing>
      </w:r>
    </w:p>
    <w:p w:rsidR="002E353B" w:rsidRPr="00B70FE8" w:rsidRDefault="002E353B" w:rsidP="00B70FE8">
      <w:pPr>
        <w:pStyle w:val="ListParagraph"/>
        <w:numPr>
          <w:ilvl w:val="0"/>
          <w:numId w:val="1"/>
        </w:numPr>
        <w:rPr>
          <w:sz w:val="24"/>
          <w:szCs w:val="24"/>
        </w:rPr>
      </w:pPr>
      <w:r w:rsidRPr="00B70FE8">
        <w:rPr>
          <w:sz w:val="24"/>
          <w:szCs w:val="24"/>
        </w:rPr>
        <w:t xml:space="preserve">Type in someone’s </w:t>
      </w:r>
      <w:r w:rsidR="00B70FE8" w:rsidRPr="00B70FE8">
        <w:rPr>
          <w:sz w:val="24"/>
          <w:szCs w:val="24"/>
        </w:rPr>
        <w:t>delicious</w:t>
      </w:r>
      <w:r w:rsidRPr="00B70FE8">
        <w:rPr>
          <w:sz w:val="24"/>
          <w:szCs w:val="24"/>
        </w:rPr>
        <w:t xml:space="preserve"> name and click the “add” button. You are now networked to their account and can look at their sites. </w:t>
      </w:r>
    </w:p>
    <w:p w:rsidR="002E353B" w:rsidRPr="00B70FE8" w:rsidRDefault="002E353B" w:rsidP="00B70FE8">
      <w:pPr>
        <w:pStyle w:val="ListParagraph"/>
        <w:numPr>
          <w:ilvl w:val="0"/>
          <w:numId w:val="1"/>
        </w:numPr>
        <w:rPr>
          <w:sz w:val="24"/>
          <w:szCs w:val="24"/>
        </w:rPr>
      </w:pPr>
      <w:r w:rsidRPr="00B70FE8">
        <w:rPr>
          <w:sz w:val="24"/>
          <w:szCs w:val="24"/>
        </w:rPr>
        <w:t xml:space="preserve">To look at their sites, click on their name and choose a tag from their list. </w:t>
      </w:r>
      <w:r w:rsidR="00B70FE8">
        <w:rPr>
          <w:sz w:val="24"/>
          <w:szCs w:val="24"/>
        </w:rPr>
        <w:t xml:space="preserve">My name is </w:t>
      </w:r>
      <w:proofErr w:type="spellStart"/>
      <w:r w:rsidR="00B70FE8">
        <w:rPr>
          <w:sz w:val="24"/>
          <w:szCs w:val="24"/>
        </w:rPr>
        <w:t>tsevin</w:t>
      </w:r>
      <w:proofErr w:type="spellEnd"/>
      <w:r w:rsidR="00B70FE8">
        <w:rPr>
          <w:sz w:val="24"/>
          <w:szCs w:val="24"/>
        </w:rPr>
        <w:t>.</w:t>
      </w:r>
    </w:p>
    <w:sectPr w:rsidR="002E353B" w:rsidRPr="00B70FE8" w:rsidSect="00F47D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C80360"/>
    <w:multiLevelType w:val="hybridMultilevel"/>
    <w:tmpl w:val="F140D4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7EA2"/>
    <w:rsid w:val="00206DD3"/>
    <w:rsid w:val="00244BAE"/>
    <w:rsid w:val="00250E81"/>
    <w:rsid w:val="00287E82"/>
    <w:rsid w:val="002A3A05"/>
    <w:rsid w:val="002A423B"/>
    <w:rsid w:val="002E353B"/>
    <w:rsid w:val="004647EF"/>
    <w:rsid w:val="0057020E"/>
    <w:rsid w:val="0064300E"/>
    <w:rsid w:val="0089083F"/>
    <w:rsid w:val="00A22924"/>
    <w:rsid w:val="00A73D2D"/>
    <w:rsid w:val="00B34DB5"/>
    <w:rsid w:val="00B70FE8"/>
    <w:rsid w:val="00BF12B4"/>
    <w:rsid w:val="00CB0C35"/>
    <w:rsid w:val="00E34B34"/>
    <w:rsid w:val="00E645D2"/>
    <w:rsid w:val="00F47DFB"/>
    <w:rsid w:val="00FC3668"/>
    <w:rsid w:val="00FC7E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7D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7E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7EA2"/>
    <w:rPr>
      <w:rFonts w:ascii="Tahoma" w:hAnsi="Tahoma" w:cs="Tahoma"/>
      <w:sz w:val="16"/>
      <w:szCs w:val="16"/>
    </w:rPr>
  </w:style>
  <w:style w:type="character" w:styleId="Hyperlink">
    <w:name w:val="Hyperlink"/>
    <w:basedOn w:val="DefaultParagraphFont"/>
    <w:uiPriority w:val="99"/>
    <w:unhideWhenUsed/>
    <w:rsid w:val="00FC7EA2"/>
    <w:rPr>
      <w:color w:val="0000FF" w:themeColor="hyperlink"/>
      <w:u w:val="single"/>
    </w:rPr>
  </w:style>
  <w:style w:type="paragraph" w:styleId="ListParagraph">
    <w:name w:val="List Paragraph"/>
    <w:basedOn w:val="Normal"/>
    <w:uiPriority w:val="34"/>
    <w:qFormat/>
    <w:rsid w:val="002A423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www.mercerlearninglunches.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delicious.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319</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Tracy Sevin</cp:lastModifiedBy>
  <cp:revision>15</cp:revision>
  <dcterms:created xsi:type="dcterms:W3CDTF">2008-01-09T18:03:00Z</dcterms:created>
  <dcterms:modified xsi:type="dcterms:W3CDTF">2010-03-22T18:22:00Z</dcterms:modified>
</cp:coreProperties>
</file>